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A7" w:rsidRDefault="00D95DD9">
      <w:r w:rsidRPr="00D95DD9">
        <w:t xml:space="preserve">Vijay </w:t>
      </w:r>
      <w:proofErr w:type="spellStart"/>
      <w:r w:rsidRPr="00D95DD9">
        <w:t>Tase</w:t>
      </w:r>
      <w:proofErr w:type="spellEnd"/>
      <w:r w:rsidRPr="00D95DD9">
        <w:t xml:space="preserve">: Vijay is an engineer by training and was educated in India and the USA. He has over 30 years of experience of working in US and UK and India. His consulting firm, </w:t>
      </w:r>
      <w:proofErr w:type="spellStart"/>
      <w:r w:rsidRPr="00D95DD9">
        <w:t>PeerTech</w:t>
      </w:r>
      <w:proofErr w:type="spellEnd"/>
      <w:r w:rsidRPr="00D95DD9">
        <w:t xml:space="preserve"> Consulting, has made a name for itself in specialist services related to IPR matters, including filing, defending, and opposing patent applications, specialist IP training, with a focus on patents. He has obtained dozens of international patents for his clients. He is also co-founder of the Indian arm of </w:t>
      </w:r>
      <w:proofErr w:type="spellStart"/>
      <w:r w:rsidRPr="00D95DD9">
        <w:t>Packt</w:t>
      </w:r>
      <w:proofErr w:type="spellEnd"/>
      <w:r w:rsidRPr="00D95DD9">
        <w:t xml:space="preserve"> Publishing Private Limited, an IT publishing company.</w:t>
      </w:r>
      <w:bookmarkStart w:id="0" w:name="_GoBack"/>
      <w:bookmarkEnd w:id="0"/>
    </w:p>
    <w:sectPr w:rsidR="00740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D9"/>
    <w:rsid w:val="00713F51"/>
    <w:rsid w:val="007406A7"/>
    <w:rsid w:val="00B06B62"/>
    <w:rsid w:val="00D9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A1114-58DC-4418-9756-D509C814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Amol Patil</dc:creator>
  <cp:keywords/>
  <dc:description/>
  <cp:lastModifiedBy>Amol Patil</cp:lastModifiedBy>
  <cp:revision>1</cp:revision>
  <dcterms:created xsi:type="dcterms:W3CDTF">2020-01-31T10:42:00Z</dcterms:created>
  <dcterms:modified xsi:type="dcterms:W3CDTF">2020-01-31T10:42:00Z</dcterms:modified>
</cp:coreProperties>
</file>